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79A" w:rsidRPr="00BD479A" w:rsidRDefault="00194D7E">
      <w:pPr>
        <w:rPr>
          <w:rFonts w:ascii="Arial" w:hAnsi="Arial" w:cs="Arial"/>
          <w:b/>
          <w:sz w:val="36"/>
          <w:szCs w:val="36"/>
        </w:rPr>
      </w:pPr>
      <w:r>
        <w:rPr>
          <w:rFonts w:ascii="Arial" w:hAnsi="Arial" w:cs="Arial"/>
          <w:b/>
          <w:sz w:val="36"/>
          <w:szCs w:val="36"/>
        </w:rPr>
        <w:t>Was man im Wald darf und was nicht</w:t>
      </w:r>
    </w:p>
    <w:tbl>
      <w:tblPr>
        <w:tblStyle w:val="Tabellenraster"/>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3402"/>
      </w:tblGrid>
      <w:tr w:rsidR="00DD41EC" w:rsidRPr="00C330C8" w:rsidTr="00DD41EC">
        <w:tc>
          <w:tcPr>
            <w:tcW w:w="5529" w:type="dxa"/>
            <w:vMerge w:val="restart"/>
          </w:tcPr>
          <w:p w:rsidR="0029639D" w:rsidRPr="0029639D" w:rsidRDefault="0029639D" w:rsidP="00274658">
            <w:pPr>
              <w:tabs>
                <w:tab w:val="left" w:pos="1164"/>
              </w:tabs>
              <w:spacing w:line="276" w:lineRule="auto"/>
              <w:rPr>
                <w:rFonts w:ascii="Arial" w:hAnsi="Arial" w:cs="Arial"/>
                <w:b/>
                <w:i/>
                <w:sz w:val="21"/>
                <w:szCs w:val="21"/>
              </w:rPr>
            </w:pPr>
            <w:r w:rsidRPr="0029639D">
              <w:rPr>
                <w:rFonts w:ascii="Arial" w:hAnsi="Arial" w:cs="Arial"/>
                <w:b/>
                <w:i/>
                <w:sz w:val="21"/>
                <w:szCs w:val="21"/>
              </w:rPr>
              <w:t xml:space="preserve">Aufforderung mit Augenzwinkern: Der neue Wald-Knigge gibt ein paar einfache Tipps, damit es dem Wald und uns allen gut geht.   </w:t>
            </w:r>
          </w:p>
          <w:p w:rsidR="00194D7E" w:rsidRDefault="0029639D" w:rsidP="00274658">
            <w:pPr>
              <w:tabs>
                <w:tab w:val="left" w:pos="1164"/>
              </w:tabs>
              <w:spacing w:line="276" w:lineRule="auto"/>
              <w:rPr>
                <w:rFonts w:ascii="Arial" w:hAnsi="Arial" w:cs="Arial"/>
                <w:sz w:val="21"/>
                <w:szCs w:val="21"/>
              </w:rPr>
            </w:pPr>
            <w:r w:rsidRPr="0029639D">
              <w:rPr>
                <w:rFonts w:ascii="Arial" w:hAnsi="Arial" w:cs="Arial"/>
                <w:sz w:val="21"/>
                <w:szCs w:val="21"/>
              </w:rPr>
              <w:t xml:space="preserve">Immer mehr Menschen erholen sich im Wald. Dabei treffen ganz unterschiedliche Ansichten und Bedürfnisse aufeinander. Die einen geniessen die Ruhe, die anderen treiben Sport, wieder andere sind auf der Suche nach dem grössten Pilz oder einer seltenen Blume. Das kann zu Konflikten führen – was nicht nur dem friedlichen Miteinander schadet, sondern letztlich auch dem Wald. </w:t>
            </w:r>
          </w:p>
          <w:p w:rsidR="0029639D" w:rsidRPr="0029639D" w:rsidRDefault="00194D7E" w:rsidP="00274658">
            <w:pPr>
              <w:tabs>
                <w:tab w:val="left" w:pos="1164"/>
              </w:tabs>
              <w:spacing w:line="276" w:lineRule="auto"/>
              <w:rPr>
                <w:rFonts w:ascii="Arial" w:hAnsi="Arial" w:cs="Arial"/>
                <w:sz w:val="21"/>
                <w:szCs w:val="21"/>
              </w:rPr>
            </w:pPr>
            <w:r w:rsidRPr="0029639D">
              <w:rPr>
                <w:rFonts w:ascii="Arial" w:hAnsi="Arial" w:cs="Arial"/>
                <w:sz w:val="21"/>
                <w:szCs w:val="21"/>
              </w:rPr>
              <w:t>Der Wald steht allen offen. Der Zutritt ist mit wenigen Einschränkungen frei, erfordert aber unseren Respekt als Gast.</w:t>
            </w:r>
            <w:r>
              <w:rPr>
                <w:rFonts w:ascii="Arial" w:hAnsi="Arial" w:cs="Arial"/>
                <w:sz w:val="21"/>
                <w:szCs w:val="21"/>
              </w:rPr>
              <w:t xml:space="preserve"> </w:t>
            </w:r>
            <w:r w:rsidR="00C04784">
              <w:rPr>
                <w:rFonts w:ascii="Arial" w:hAnsi="Arial" w:cs="Arial"/>
                <w:sz w:val="21"/>
                <w:szCs w:val="21"/>
              </w:rPr>
              <w:t>Die</w:t>
            </w:r>
            <w:r w:rsidR="0029639D" w:rsidRPr="0029639D">
              <w:rPr>
                <w:rFonts w:ascii="Arial" w:hAnsi="Arial" w:cs="Arial"/>
                <w:sz w:val="21"/>
                <w:szCs w:val="21"/>
              </w:rPr>
              <w:t xml:space="preserve"> Arbeitsgemeinschaft für den Wald </w:t>
            </w:r>
            <w:r w:rsidR="00C04784">
              <w:rPr>
                <w:rFonts w:ascii="Arial" w:hAnsi="Arial" w:cs="Arial"/>
                <w:sz w:val="21"/>
                <w:szCs w:val="21"/>
              </w:rPr>
              <w:t xml:space="preserve">hat darum </w:t>
            </w:r>
            <w:r w:rsidR="0029639D" w:rsidRPr="0029639D">
              <w:rPr>
                <w:rFonts w:ascii="Arial" w:hAnsi="Arial" w:cs="Arial"/>
                <w:sz w:val="21"/>
                <w:szCs w:val="21"/>
              </w:rPr>
              <w:t>einen Wald-Knigge mit 10 Verhalte</w:t>
            </w:r>
            <w:bookmarkStart w:id="0" w:name="_GoBack"/>
            <w:bookmarkEnd w:id="0"/>
            <w:r w:rsidR="0029639D" w:rsidRPr="0029639D">
              <w:rPr>
                <w:rFonts w:ascii="Arial" w:hAnsi="Arial" w:cs="Arial"/>
                <w:sz w:val="21"/>
                <w:szCs w:val="21"/>
              </w:rPr>
              <w:t xml:space="preserve">nstipps für den respektvollen Waldbesuch erarbeitet. Kein Mahnfinger, sondern ein witzig illustrierter </w:t>
            </w:r>
            <w:proofErr w:type="spellStart"/>
            <w:r w:rsidR="0029639D" w:rsidRPr="0029639D">
              <w:rPr>
                <w:rFonts w:ascii="Arial" w:hAnsi="Arial" w:cs="Arial"/>
                <w:sz w:val="21"/>
                <w:szCs w:val="21"/>
              </w:rPr>
              <w:t>Denkanstoss</w:t>
            </w:r>
            <w:proofErr w:type="spellEnd"/>
            <w:r w:rsidR="0029639D" w:rsidRPr="0029639D">
              <w:rPr>
                <w:rFonts w:ascii="Arial" w:hAnsi="Arial" w:cs="Arial"/>
                <w:sz w:val="21"/>
                <w:szCs w:val="21"/>
              </w:rPr>
              <w:t xml:space="preserve">. Die Zeichnungen </w:t>
            </w:r>
            <w:r w:rsidR="00C04784">
              <w:rPr>
                <w:rFonts w:ascii="Arial" w:hAnsi="Arial" w:cs="Arial"/>
                <w:sz w:val="21"/>
                <w:szCs w:val="21"/>
              </w:rPr>
              <w:t>stammen aus der Feder des Cartoonisten Max Spring</w:t>
            </w:r>
            <w:r w:rsidR="0029639D" w:rsidRPr="0029639D">
              <w:rPr>
                <w:rFonts w:ascii="Arial" w:hAnsi="Arial" w:cs="Arial"/>
                <w:sz w:val="21"/>
                <w:szCs w:val="21"/>
              </w:rPr>
              <w:t xml:space="preserve">. </w:t>
            </w:r>
          </w:p>
          <w:p w:rsidR="0029639D" w:rsidRPr="0029639D" w:rsidRDefault="0029639D" w:rsidP="00274658">
            <w:pPr>
              <w:tabs>
                <w:tab w:val="left" w:pos="1164"/>
              </w:tabs>
              <w:spacing w:line="276" w:lineRule="auto"/>
              <w:rPr>
                <w:rFonts w:ascii="Arial" w:hAnsi="Arial" w:cs="Arial"/>
                <w:sz w:val="21"/>
                <w:szCs w:val="21"/>
              </w:rPr>
            </w:pPr>
            <w:r w:rsidRPr="0029639D">
              <w:rPr>
                <w:rFonts w:ascii="Arial" w:hAnsi="Arial" w:cs="Arial"/>
                <w:sz w:val="21"/>
                <w:szCs w:val="21"/>
                <w:lang w:val="de-CH"/>
              </w:rPr>
              <w:t xml:space="preserve">Die </w:t>
            </w:r>
            <w:r w:rsidRPr="0029639D">
              <w:rPr>
                <w:rFonts w:ascii="Arial" w:hAnsi="Arial" w:cs="Arial"/>
                <w:sz w:val="21"/>
                <w:szCs w:val="21"/>
              </w:rPr>
              <w:t xml:space="preserve">Verhaltens-Tipps geben unter anderem Hinweise zum Umgang mit Abfall, zur Forstarbeit, zu Gefahren im Wald, zum Ausführen von Hunden oder zum Sammeln und Pflücken. Der Wald-Knigge </w:t>
            </w:r>
            <w:proofErr w:type="spellStart"/>
            <w:r w:rsidRPr="0029639D">
              <w:rPr>
                <w:rFonts w:ascii="Arial" w:hAnsi="Arial" w:cs="Arial"/>
                <w:sz w:val="21"/>
                <w:szCs w:val="21"/>
              </w:rPr>
              <w:t>schliesst</w:t>
            </w:r>
            <w:proofErr w:type="spellEnd"/>
            <w:r w:rsidRPr="0029639D">
              <w:rPr>
                <w:rFonts w:ascii="Arial" w:hAnsi="Arial" w:cs="Arial"/>
                <w:sz w:val="21"/>
                <w:szCs w:val="21"/>
              </w:rPr>
              <w:t xml:space="preserve"> mit einem Thema, das vielen Waldbesuchenden zu wenig bewusst ist. Immer mehr Leute gehen auch in der Dämmerung und nachts in den Wald. Doch gerade dann sind viele Tiere darauf angewiesen, dass sie sich ungestört erholen oder auf Futtersuche gehen können. </w:t>
            </w:r>
          </w:p>
          <w:p w:rsidR="00194D7E" w:rsidRDefault="0029639D" w:rsidP="00274658">
            <w:pPr>
              <w:tabs>
                <w:tab w:val="left" w:pos="1164"/>
              </w:tabs>
              <w:spacing w:line="276" w:lineRule="auto"/>
              <w:rPr>
                <w:rFonts w:ascii="Arial" w:hAnsi="Arial" w:cs="Arial"/>
                <w:sz w:val="21"/>
                <w:szCs w:val="21"/>
              </w:rPr>
            </w:pPr>
            <w:r w:rsidRPr="0029639D">
              <w:rPr>
                <w:rFonts w:ascii="Arial" w:hAnsi="Arial" w:cs="Arial"/>
                <w:sz w:val="21"/>
                <w:szCs w:val="21"/>
              </w:rPr>
              <w:t xml:space="preserve">Beim Wald-Knigge haben 20 Trägerorganisationen mit ganz unterschiedlichen Interessen mitgemacht – von </w:t>
            </w:r>
            <w:proofErr w:type="spellStart"/>
            <w:r w:rsidRPr="0029639D">
              <w:rPr>
                <w:rFonts w:ascii="Arial" w:hAnsi="Arial" w:cs="Arial"/>
                <w:sz w:val="21"/>
                <w:szCs w:val="21"/>
              </w:rPr>
              <w:t>WaldSchweiz</w:t>
            </w:r>
            <w:proofErr w:type="spellEnd"/>
            <w:r w:rsidRPr="0029639D">
              <w:rPr>
                <w:rFonts w:ascii="Arial" w:hAnsi="Arial" w:cs="Arial"/>
                <w:sz w:val="21"/>
                <w:szCs w:val="21"/>
              </w:rPr>
              <w:t>, dem Verband der Waldeigen</w:t>
            </w:r>
            <w:r w:rsidRPr="0029639D">
              <w:rPr>
                <w:rFonts w:ascii="Arial" w:hAnsi="Arial" w:cs="Arial"/>
                <w:sz w:val="21"/>
                <w:szCs w:val="21"/>
              </w:rPr>
              <w:softHyphen/>
              <w:t>tümer, über das Forstpersonal bis hin zu Umwelt- und Bildungs</w:t>
            </w:r>
            <w:r w:rsidR="00194D7E">
              <w:rPr>
                <w:rFonts w:ascii="Arial" w:hAnsi="Arial" w:cs="Arial"/>
                <w:sz w:val="21"/>
                <w:szCs w:val="21"/>
              </w:rPr>
              <w:softHyphen/>
            </w:r>
            <w:r w:rsidRPr="0029639D">
              <w:rPr>
                <w:rFonts w:ascii="Arial" w:hAnsi="Arial" w:cs="Arial"/>
                <w:sz w:val="21"/>
                <w:szCs w:val="21"/>
              </w:rPr>
              <w:t>organisationen, Sport</w:t>
            </w:r>
            <w:r w:rsidRPr="0029639D">
              <w:rPr>
                <w:rFonts w:ascii="Arial" w:hAnsi="Arial" w:cs="Arial"/>
                <w:sz w:val="21"/>
                <w:szCs w:val="21"/>
              </w:rPr>
              <w:softHyphen/>
              <w:t xml:space="preserve">verbänden, </w:t>
            </w:r>
            <w:proofErr w:type="spellStart"/>
            <w:r w:rsidRPr="0029639D">
              <w:rPr>
                <w:rFonts w:ascii="Arial" w:hAnsi="Arial" w:cs="Arial"/>
                <w:sz w:val="21"/>
                <w:szCs w:val="21"/>
              </w:rPr>
              <w:t>Pilzfans</w:t>
            </w:r>
            <w:proofErr w:type="spellEnd"/>
            <w:r w:rsidRPr="0029639D">
              <w:rPr>
                <w:rFonts w:ascii="Arial" w:hAnsi="Arial" w:cs="Arial"/>
                <w:sz w:val="21"/>
                <w:szCs w:val="21"/>
              </w:rPr>
              <w:t xml:space="preserve"> und Jägern. Ihnen allen ist ein respektvolles Nebeneinander im Wald ein Anliegen. </w:t>
            </w:r>
          </w:p>
          <w:p w:rsidR="00194D7E" w:rsidRPr="0029639D" w:rsidRDefault="0029639D" w:rsidP="00274658">
            <w:pPr>
              <w:tabs>
                <w:tab w:val="left" w:pos="1164"/>
              </w:tabs>
              <w:spacing w:line="276" w:lineRule="auto"/>
              <w:rPr>
                <w:rFonts w:ascii="Arial" w:hAnsi="Arial" w:cs="Arial"/>
                <w:sz w:val="21"/>
                <w:szCs w:val="21"/>
              </w:rPr>
            </w:pPr>
            <w:r w:rsidRPr="0029639D">
              <w:rPr>
                <w:rFonts w:ascii="Arial" w:hAnsi="Arial" w:cs="Arial"/>
                <w:sz w:val="21"/>
                <w:szCs w:val="21"/>
              </w:rPr>
              <w:t>Machen auch Sie mit!</w:t>
            </w:r>
          </w:p>
          <w:p w:rsidR="00DD41EC" w:rsidRPr="004E1630" w:rsidRDefault="00194D7E" w:rsidP="00274658">
            <w:pPr>
              <w:pBdr>
                <w:top w:val="single" w:sz="4" w:space="1" w:color="auto"/>
                <w:left w:val="single" w:sz="4" w:space="4" w:color="auto"/>
                <w:bottom w:val="single" w:sz="4" w:space="1" w:color="auto"/>
                <w:right w:val="single" w:sz="4" w:space="4" w:color="auto"/>
              </w:pBdr>
              <w:tabs>
                <w:tab w:val="left" w:pos="1164"/>
              </w:tabs>
              <w:spacing w:line="276" w:lineRule="auto"/>
              <w:ind w:left="176" w:right="565"/>
              <w:rPr>
                <w:rFonts w:ascii="Arial" w:hAnsi="Arial" w:cs="Arial"/>
                <w:i/>
                <w:sz w:val="21"/>
                <w:szCs w:val="21"/>
              </w:rPr>
            </w:pPr>
            <w:r>
              <w:rPr>
                <w:rFonts w:ascii="Arial" w:hAnsi="Arial" w:cs="Arial"/>
                <w:sz w:val="21"/>
                <w:szCs w:val="21"/>
              </w:rPr>
              <w:t xml:space="preserve">Den ganzen </w:t>
            </w:r>
            <w:r w:rsidR="0029639D" w:rsidRPr="0029639D">
              <w:rPr>
                <w:rFonts w:ascii="Arial" w:hAnsi="Arial" w:cs="Arial"/>
                <w:sz w:val="21"/>
                <w:szCs w:val="21"/>
              </w:rPr>
              <w:t xml:space="preserve">Wald-Knigge </w:t>
            </w:r>
            <w:r>
              <w:rPr>
                <w:rFonts w:ascii="Arial" w:hAnsi="Arial" w:cs="Arial"/>
                <w:sz w:val="21"/>
                <w:szCs w:val="21"/>
              </w:rPr>
              <w:t xml:space="preserve">können Sie unter </w:t>
            </w:r>
            <w:r w:rsidR="0029639D" w:rsidRPr="0029639D">
              <w:rPr>
                <w:rFonts w:ascii="Arial" w:hAnsi="Arial" w:cs="Arial"/>
                <w:sz w:val="21"/>
                <w:szCs w:val="21"/>
              </w:rPr>
              <w:t>www.waldknig</w:t>
            </w:r>
            <w:r>
              <w:rPr>
                <w:rFonts w:ascii="Arial" w:hAnsi="Arial" w:cs="Arial"/>
                <w:sz w:val="21"/>
                <w:szCs w:val="21"/>
              </w:rPr>
              <w:t xml:space="preserve">ge.ch einsehen und in beliebiger Anzahl bestellen oder herunterladen. </w:t>
            </w:r>
            <w:r w:rsidR="0029639D" w:rsidRPr="0029639D">
              <w:rPr>
                <w:rFonts w:ascii="Arial" w:hAnsi="Arial" w:cs="Arial"/>
                <w:sz w:val="21"/>
                <w:szCs w:val="21"/>
              </w:rPr>
              <w:t xml:space="preserve">Er ist übrigens auch für </w:t>
            </w:r>
            <w:r>
              <w:rPr>
                <w:rFonts w:ascii="Arial" w:hAnsi="Arial" w:cs="Arial"/>
                <w:sz w:val="21"/>
                <w:szCs w:val="21"/>
              </w:rPr>
              <w:t>die Schule</w:t>
            </w:r>
            <w:r w:rsidR="0029639D" w:rsidRPr="0029639D">
              <w:rPr>
                <w:rFonts w:ascii="Arial" w:hAnsi="Arial" w:cs="Arial"/>
                <w:sz w:val="21"/>
                <w:szCs w:val="21"/>
              </w:rPr>
              <w:t xml:space="preserve"> geeignet. Mehr Infos</w:t>
            </w:r>
            <w:r>
              <w:rPr>
                <w:rFonts w:ascii="Arial" w:hAnsi="Arial" w:cs="Arial"/>
                <w:sz w:val="21"/>
                <w:szCs w:val="21"/>
              </w:rPr>
              <w:t xml:space="preserve"> zum Wald unter:</w:t>
            </w:r>
            <w:r w:rsidR="0029639D" w:rsidRPr="0029639D">
              <w:rPr>
                <w:rFonts w:ascii="Arial" w:hAnsi="Arial" w:cs="Arial"/>
                <w:sz w:val="21"/>
                <w:szCs w:val="21"/>
              </w:rPr>
              <w:t xml:space="preserve"> www.waldschweiz.ch</w:t>
            </w:r>
          </w:p>
        </w:tc>
        <w:tc>
          <w:tcPr>
            <w:tcW w:w="3402" w:type="dxa"/>
          </w:tcPr>
          <w:p w:rsidR="00DD41EC" w:rsidRPr="00CB0322" w:rsidRDefault="00DD41EC" w:rsidP="009C7A81">
            <w:pPr>
              <w:tabs>
                <w:tab w:val="left" w:pos="3502"/>
              </w:tabs>
              <w:rPr>
                <w:rFonts w:ascii="Arial" w:hAnsi="Arial" w:cs="Arial"/>
                <w:i/>
                <w:sz w:val="16"/>
                <w:szCs w:val="16"/>
              </w:rPr>
            </w:pPr>
            <w:r w:rsidRPr="00CB0322">
              <w:rPr>
                <w:rFonts w:ascii="Arial" w:hAnsi="Arial" w:cs="Arial"/>
                <w:i/>
                <w:noProof/>
                <w:sz w:val="16"/>
                <w:szCs w:val="16"/>
                <w:lang w:eastAsia="de-DE"/>
              </w:rPr>
              <w:drawing>
                <wp:inline distT="0" distB="0" distL="0" distR="0" wp14:anchorId="7EA57121" wp14:editId="2BF1EB43">
                  <wp:extent cx="1940083" cy="2231136"/>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igge.1.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8946" cy="2275830"/>
                          </a:xfrm>
                          <a:prstGeom prst="rect">
                            <a:avLst/>
                          </a:prstGeom>
                        </pic:spPr>
                      </pic:pic>
                    </a:graphicData>
                  </a:graphic>
                </wp:inline>
              </w:drawing>
            </w:r>
          </w:p>
          <w:p w:rsidR="00DD41EC" w:rsidRPr="00CB0322" w:rsidRDefault="00DD41EC" w:rsidP="009C7A81">
            <w:pPr>
              <w:tabs>
                <w:tab w:val="left" w:pos="3502"/>
              </w:tabs>
              <w:rPr>
                <w:rFonts w:ascii="Arial" w:hAnsi="Arial" w:cs="Arial"/>
                <w:i/>
                <w:sz w:val="16"/>
                <w:szCs w:val="16"/>
              </w:rPr>
            </w:pPr>
            <w:r w:rsidRPr="00CB0322">
              <w:rPr>
                <w:rFonts w:ascii="Arial" w:hAnsi="Arial" w:cs="Arial"/>
                <w:i/>
                <w:sz w:val="16"/>
                <w:szCs w:val="16"/>
              </w:rPr>
              <w:t>Wir respektieren einander</w:t>
            </w:r>
          </w:p>
        </w:tc>
      </w:tr>
      <w:tr w:rsidR="00DD41EC" w:rsidRPr="00C330C8" w:rsidTr="00DD41EC">
        <w:tc>
          <w:tcPr>
            <w:tcW w:w="5529" w:type="dxa"/>
            <w:vMerge/>
          </w:tcPr>
          <w:p w:rsidR="00DD41EC" w:rsidRPr="00C330C8" w:rsidRDefault="00DD41EC" w:rsidP="009C7A81">
            <w:pPr>
              <w:rPr>
                <w:rFonts w:ascii="Arial" w:hAnsi="Arial" w:cs="Arial"/>
                <w:sz w:val="21"/>
                <w:szCs w:val="21"/>
              </w:rPr>
            </w:pPr>
          </w:p>
        </w:tc>
        <w:tc>
          <w:tcPr>
            <w:tcW w:w="3402" w:type="dxa"/>
          </w:tcPr>
          <w:p w:rsidR="00DD41EC" w:rsidRPr="00CB0322" w:rsidRDefault="00DD41EC" w:rsidP="009C7A81">
            <w:pPr>
              <w:rPr>
                <w:rFonts w:ascii="Arial" w:hAnsi="Arial" w:cs="Arial"/>
                <w:i/>
                <w:sz w:val="21"/>
                <w:szCs w:val="21"/>
              </w:rPr>
            </w:pPr>
            <w:r w:rsidRPr="00CB0322">
              <w:rPr>
                <w:rFonts w:ascii="Arial" w:hAnsi="Arial" w:cs="Arial"/>
                <w:i/>
                <w:noProof/>
                <w:sz w:val="21"/>
                <w:szCs w:val="21"/>
                <w:lang w:eastAsia="de-DE"/>
              </w:rPr>
              <w:drawing>
                <wp:inline distT="0" distB="0" distL="0" distR="0" wp14:anchorId="7ADB2EF2" wp14:editId="45A4F04D">
                  <wp:extent cx="1935837" cy="2260397"/>
                  <wp:effectExtent l="0" t="0" r="762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terlassen_1.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074" cy="2335404"/>
                          </a:xfrm>
                          <a:prstGeom prst="rect">
                            <a:avLst/>
                          </a:prstGeom>
                        </pic:spPr>
                      </pic:pic>
                    </a:graphicData>
                  </a:graphic>
                </wp:inline>
              </w:drawing>
            </w:r>
          </w:p>
          <w:p w:rsidR="00DD41EC" w:rsidRPr="00CB0322" w:rsidRDefault="00DD41EC" w:rsidP="009C7A81">
            <w:pPr>
              <w:rPr>
                <w:rFonts w:ascii="Arial" w:hAnsi="Arial" w:cs="Arial"/>
                <w:i/>
                <w:sz w:val="16"/>
                <w:szCs w:val="16"/>
              </w:rPr>
            </w:pPr>
            <w:r w:rsidRPr="00CB0322">
              <w:rPr>
                <w:rFonts w:ascii="Arial" w:hAnsi="Arial" w:cs="Arial"/>
                <w:i/>
                <w:sz w:val="16"/>
                <w:szCs w:val="16"/>
              </w:rPr>
              <w:t>Wir beschädigen und hinterlassen nichts</w:t>
            </w:r>
          </w:p>
        </w:tc>
      </w:tr>
      <w:tr w:rsidR="00DD41EC" w:rsidRPr="00C330C8" w:rsidTr="00DD41EC">
        <w:trPr>
          <w:trHeight w:val="3660"/>
        </w:trPr>
        <w:tc>
          <w:tcPr>
            <w:tcW w:w="5529" w:type="dxa"/>
            <w:vMerge/>
          </w:tcPr>
          <w:p w:rsidR="00DD41EC" w:rsidRPr="00C330C8" w:rsidRDefault="00DD41EC" w:rsidP="009C7A81">
            <w:pPr>
              <w:rPr>
                <w:rFonts w:ascii="Arial" w:hAnsi="Arial" w:cs="Arial"/>
                <w:sz w:val="21"/>
                <w:szCs w:val="21"/>
              </w:rPr>
            </w:pPr>
          </w:p>
        </w:tc>
        <w:tc>
          <w:tcPr>
            <w:tcW w:w="3402" w:type="dxa"/>
          </w:tcPr>
          <w:p w:rsidR="00DD41EC" w:rsidRPr="00CB0322" w:rsidRDefault="00DD41EC" w:rsidP="009C7A81">
            <w:pPr>
              <w:rPr>
                <w:rFonts w:ascii="Arial" w:hAnsi="Arial" w:cs="Arial"/>
                <w:i/>
                <w:sz w:val="21"/>
                <w:szCs w:val="21"/>
              </w:rPr>
            </w:pPr>
            <w:r w:rsidRPr="00CB0322">
              <w:rPr>
                <w:rFonts w:ascii="Arial" w:hAnsi="Arial" w:cs="Arial"/>
                <w:i/>
                <w:noProof/>
                <w:sz w:val="21"/>
                <w:szCs w:val="21"/>
                <w:lang w:eastAsia="de-DE"/>
              </w:rPr>
              <w:drawing>
                <wp:inline distT="0" distB="0" distL="0" distR="0" wp14:anchorId="04D727BC" wp14:editId="4D1C0D05">
                  <wp:extent cx="1943150" cy="2304288"/>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lücken_1.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9070" cy="2382459"/>
                          </a:xfrm>
                          <a:prstGeom prst="rect">
                            <a:avLst/>
                          </a:prstGeom>
                        </pic:spPr>
                      </pic:pic>
                    </a:graphicData>
                  </a:graphic>
                </wp:inline>
              </w:drawing>
            </w:r>
          </w:p>
          <w:p w:rsidR="00DD41EC" w:rsidRPr="00CB0322" w:rsidRDefault="00DD41EC" w:rsidP="009C7A81">
            <w:pPr>
              <w:rPr>
                <w:rFonts w:ascii="Arial" w:hAnsi="Arial" w:cs="Arial"/>
                <w:i/>
                <w:sz w:val="16"/>
                <w:szCs w:val="16"/>
              </w:rPr>
            </w:pPr>
            <w:r w:rsidRPr="00CB0322">
              <w:rPr>
                <w:rFonts w:ascii="Arial" w:hAnsi="Arial" w:cs="Arial"/>
                <w:i/>
                <w:sz w:val="16"/>
                <w:szCs w:val="16"/>
              </w:rPr>
              <w:t xml:space="preserve">Wir sammeln und pflücken mit </w:t>
            </w:r>
            <w:proofErr w:type="spellStart"/>
            <w:r w:rsidRPr="00CB0322">
              <w:rPr>
                <w:rFonts w:ascii="Arial" w:hAnsi="Arial" w:cs="Arial"/>
                <w:i/>
                <w:sz w:val="16"/>
                <w:szCs w:val="16"/>
              </w:rPr>
              <w:t>Mass</w:t>
            </w:r>
            <w:proofErr w:type="spellEnd"/>
          </w:p>
        </w:tc>
      </w:tr>
    </w:tbl>
    <w:p w:rsidR="005551C8" w:rsidRPr="00BD479A" w:rsidRDefault="005551C8" w:rsidP="004E1630">
      <w:pPr>
        <w:ind w:right="140"/>
        <w:rPr>
          <w:rFonts w:ascii="Arial" w:hAnsi="Arial" w:cs="Arial"/>
          <w:sz w:val="18"/>
          <w:szCs w:val="18"/>
        </w:rPr>
      </w:pPr>
    </w:p>
    <w:sectPr w:rsidR="005551C8" w:rsidRPr="00BD479A" w:rsidSect="00390B5D">
      <w:headerReference w:type="even" r:id="rId10"/>
      <w:headerReference w:type="default" r:id="rId11"/>
      <w:footerReference w:type="default" r:id="rId12"/>
      <w:headerReference w:type="first" r:id="rId13"/>
      <w:pgSz w:w="11906" w:h="16838" w:code="9"/>
      <w:pgMar w:top="1701" w:right="1418" w:bottom="709" w:left="1843" w:header="283"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F37" w:rsidRDefault="000B3F37">
      <w:r>
        <w:separator/>
      </w:r>
    </w:p>
  </w:endnote>
  <w:endnote w:type="continuationSeparator" w:id="0">
    <w:p w:rsidR="000B3F37" w:rsidRDefault="000B3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ヒラギノ角ゴ Pro W3">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ED9" w:rsidRDefault="00B91ED9" w:rsidP="00A330FD">
    <w:pPr>
      <w:pStyle w:val="Fuzeile"/>
      <w:tabs>
        <w:tab w:val="left" w:pos="1701"/>
      </w:tabs>
      <w:ind w:left="-184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F37" w:rsidRDefault="000B3F37">
      <w:r>
        <w:separator/>
      </w:r>
    </w:p>
  </w:footnote>
  <w:footnote w:type="continuationSeparator" w:id="0">
    <w:p w:rsidR="000B3F37" w:rsidRDefault="000B3F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655" w:rsidRDefault="00F14A26" w:rsidP="005D7DD1">
    <w:pPr>
      <w:pStyle w:val="Kopfzeile"/>
      <w:ind w:left="-1559"/>
    </w:pPr>
    <w:r>
      <w:rPr>
        <w:noProof/>
        <w:lang w:val="de-DE" w:eastAsia="de-DE"/>
      </w:rPr>
      <w:drawing>
        <wp:inline distT="0" distB="0" distL="0" distR="0" wp14:anchorId="7BD5AEAE" wp14:editId="4F9B4EBC">
          <wp:extent cx="5489575" cy="1044105"/>
          <wp:effectExtent l="0" t="0" r="0" b="3810"/>
          <wp:docPr id="5" name="Bild 13" descr="C:\Users\at.WVSINFO\AppData\Local\Microsoft\Windows\Temporary Internet Files\Content.Word\ws_briefpapier_de-kopfzeile_logo-bildmarke.jpg"/>
          <wp:cNvGraphicFramePr/>
          <a:graphic xmlns:a="http://schemas.openxmlformats.org/drawingml/2006/main">
            <a:graphicData uri="http://schemas.openxmlformats.org/drawingml/2006/picture">
              <pic:pic xmlns:pic="http://schemas.openxmlformats.org/drawingml/2006/picture">
                <pic:nvPicPr>
                  <pic:cNvPr id="6" name="Bild 13" descr="C:\Users\at.WVSINFO\AppData\Local\Microsoft\Windows\Temporary Internet Files\Content.Word\ws_briefpapier_de-kopfzeile_logo-bildmarke.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9575" cy="104410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ED9" w:rsidRDefault="00B91ED9" w:rsidP="004E1630">
    <w:pPr>
      <w:pStyle w:val="Kopfzeile"/>
      <w:tabs>
        <w:tab w:val="clear" w:pos="4536"/>
        <w:tab w:val="clear" w:pos="90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A26" w:rsidRDefault="00F14A26" w:rsidP="00995BBD">
    <w:pPr>
      <w:pStyle w:val="Kopfzeile"/>
      <w:ind w:left="-1843"/>
    </w:pPr>
    <w:r>
      <w:rPr>
        <w:noProof/>
        <w:lang w:val="de-DE" w:eastAsia="de-DE"/>
      </w:rPr>
      <w:drawing>
        <wp:inline distT="0" distB="0" distL="0" distR="0" wp14:anchorId="33815D1A" wp14:editId="04DD8F8E">
          <wp:extent cx="7560000" cy="1437668"/>
          <wp:effectExtent l="0" t="0" r="3175" b="0"/>
          <wp:docPr id="8" name="Grafik 8" descr="C:\Users\at.WVSINFO\AppData\Local\Microsoft\Windows\Temporary Internet Files\Content.Word\ws_briefpapier_de_rz-kopfzeil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t.WVSINFO\AppData\Local\Microsoft\Windows\Temporary Internet Files\Content.Word\ws_briefpapier_de_rz-kopfzeil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3766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0F3417"/>
    <w:multiLevelType w:val="hybridMultilevel"/>
    <w:tmpl w:val="A67C8B2A"/>
    <w:lvl w:ilvl="0" w:tplc="FB162124">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E3F375C"/>
    <w:multiLevelType w:val="hybridMultilevel"/>
    <w:tmpl w:val="5DF609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F37"/>
    <w:rsid w:val="0003690F"/>
    <w:rsid w:val="00043476"/>
    <w:rsid w:val="000557C3"/>
    <w:rsid w:val="00080C8E"/>
    <w:rsid w:val="000B3F37"/>
    <w:rsid w:val="000B4DE3"/>
    <w:rsid w:val="000C12CE"/>
    <w:rsid w:val="000C5E8C"/>
    <w:rsid w:val="000E70A9"/>
    <w:rsid w:val="00194D7E"/>
    <w:rsid w:val="001F5E09"/>
    <w:rsid w:val="00207C40"/>
    <w:rsid w:val="00211DB8"/>
    <w:rsid w:val="00223777"/>
    <w:rsid w:val="00247219"/>
    <w:rsid w:val="00274658"/>
    <w:rsid w:val="00274784"/>
    <w:rsid w:val="002772BF"/>
    <w:rsid w:val="00291B9B"/>
    <w:rsid w:val="002962CD"/>
    <w:rsid w:val="0029639D"/>
    <w:rsid w:val="00296510"/>
    <w:rsid w:val="002B60CF"/>
    <w:rsid w:val="002B6D23"/>
    <w:rsid w:val="002C6BBE"/>
    <w:rsid w:val="002F5027"/>
    <w:rsid w:val="003071D6"/>
    <w:rsid w:val="00313FDC"/>
    <w:rsid w:val="00383896"/>
    <w:rsid w:val="00390B5D"/>
    <w:rsid w:val="003B375B"/>
    <w:rsid w:val="003F020D"/>
    <w:rsid w:val="003F1494"/>
    <w:rsid w:val="003F671D"/>
    <w:rsid w:val="004201CE"/>
    <w:rsid w:val="00426964"/>
    <w:rsid w:val="004532ED"/>
    <w:rsid w:val="00467AEF"/>
    <w:rsid w:val="00493967"/>
    <w:rsid w:val="004C2B66"/>
    <w:rsid w:val="004D03E8"/>
    <w:rsid w:val="004E1630"/>
    <w:rsid w:val="004F7EF2"/>
    <w:rsid w:val="00517D4E"/>
    <w:rsid w:val="005523F5"/>
    <w:rsid w:val="005551C8"/>
    <w:rsid w:val="00593604"/>
    <w:rsid w:val="005A4C52"/>
    <w:rsid w:val="005B3AE9"/>
    <w:rsid w:val="005D4428"/>
    <w:rsid w:val="005D7DD1"/>
    <w:rsid w:val="005E4930"/>
    <w:rsid w:val="006010BA"/>
    <w:rsid w:val="00613C17"/>
    <w:rsid w:val="00621997"/>
    <w:rsid w:val="00632350"/>
    <w:rsid w:val="006773A0"/>
    <w:rsid w:val="00690B85"/>
    <w:rsid w:val="006B7676"/>
    <w:rsid w:val="006C4008"/>
    <w:rsid w:val="006C65ED"/>
    <w:rsid w:val="006E6F24"/>
    <w:rsid w:val="00725432"/>
    <w:rsid w:val="007560F7"/>
    <w:rsid w:val="007E3C54"/>
    <w:rsid w:val="007F4069"/>
    <w:rsid w:val="0080228E"/>
    <w:rsid w:val="00805A24"/>
    <w:rsid w:val="008165F9"/>
    <w:rsid w:val="00840D6C"/>
    <w:rsid w:val="00852C38"/>
    <w:rsid w:val="00852F12"/>
    <w:rsid w:val="00854EBA"/>
    <w:rsid w:val="00855959"/>
    <w:rsid w:val="00877C0A"/>
    <w:rsid w:val="00886ECE"/>
    <w:rsid w:val="008D18BD"/>
    <w:rsid w:val="008E5518"/>
    <w:rsid w:val="008F48FE"/>
    <w:rsid w:val="0090573E"/>
    <w:rsid w:val="009146E3"/>
    <w:rsid w:val="00943C43"/>
    <w:rsid w:val="00953858"/>
    <w:rsid w:val="00957597"/>
    <w:rsid w:val="00977922"/>
    <w:rsid w:val="00986510"/>
    <w:rsid w:val="00991DC8"/>
    <w:rsid w:val="00995BBD"/>
    <w:rsid w:val="009F0EC8"/>
    <w:rsid w:val="00A31243"/>
    <w:rsid w:val="00A330FD"/>
    <w:rsid w:val="00A37B67"/>
    <w:rsid w:val="00A46F05"/>
    <w:rsid w:val="00A8420A"/>
    <w:rsid w:val="00AD517C"/>
    <w:rsid w:val="00B474CE"/>
    <w:rsid w:val="00B47655"/>
    <w:rsid w:val="00B91ED9"/>
    <w:rsid w:val="00BA15A2"/>
    <w:rsid w:val="00BC4B0C"/>
    <w:rsid w:val="00BD479A"/>
    <w:rsid w:val="00BD547A"/>
    <w:rsid w:val="00BD6A73"/>
    <w:rsid w:val="00BE70F7"/>
    <w:rsid w:val="00C04784"/>
    <w:rsid w:val="00C3012E"/>
    <w:rsid w:val="00C35BE5"/>
    <w:rsid w:val="00C441EA"/>
    <w:rsid w:val="00C73BD8"/>
    <w:rsid w:val="00C76A86"/>
    <w:rsid w:val="00C83E45"/>
    <w:rsid w:val="00CA1355"/>
    <w:rsid w:val="00CB0322"/>
    <w:rsid w:val="00CB79E7"/>
    <w:rsid w:val="00CE52D9"/>
    <w:rsid w:val="00D22402"/>
    <w:rsid w:val="00D31E94"/>
    <w:rsid w:val="00D4193E"/>
    <w:rsid w:val="00D712D0"/>
    <w:rsid w:val="00D73D03"/>
    <w:rsid w:val="00D76B8B"/>
    <w:rsid w:val="00D97A3A"/>
    <w:rsid w:val="00DA207C"/>
    <w:rsid w:val="00DA574A"/>
    <w:rsid w:val="00DA65BF"/>
    <w:rsid w:val="00DD41EC"/>
    <w:rsid w:val="00DE7D1F"/>
    <w:rsid w:val="00E4799E"/>
    <w:rsid w:val="00E5443C"/>
    <w:rsid w:val="00E85397"/>
    <w:rsid w:val="00EB0DEF"/>
    <w:rsid w:val="00ED73F0"/>
    <w:rsid w:val="00EE0FF6"/>
    <w:rsid w:val="00EE2416"/>
    <w:rsid w:val="00EF3FC6"/>
    <w:rsid w:val="00F14A26"/>
    <w:rsid w:val="00F451C7"/>
    <w:rsid w:val="00F50EC7"/>
    <w:rsid w:val="00F54732"/>
    <w:rsid w:val="00F6161C"/>
    <w:rsid w:val="00F6593E"/>
    <w:rsid w:val="00FA5127"/>
    <w:rsid w:val="00FB341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5:docId w15:val="{38C6C494-5B2C-4C0B-ABBA-A67E6695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41EA"/>
    <w:pPr>
      <w:spacing w:after="160" w:line="259" w:lineRule="auto"/>
    </w:pPr>
    <w:rPr>
      <w:rFonts w:asciiTheme="minorHAnsi" w:eastAsiaTheme="minorHAnsi" w:hAnsiTheme="minorHAnsi" w:cstheme="minorBidi"/>
      <w:sz w:val="22"/>
      <w:szCs w:val="22"/>
      <w:lang w:eastAsia="en-US"/>
    </w:rPr>
  </w:style>
  <w:style w:type="paragraph" w:styleId="berschrift2">
    <w:name w:val="heading 2"/>
    <w:basedOn w:val="Standard"/>
    <w:next w:val="Standard"/>
    <w:qFormat/>
    <w:rsid w:val="005E4930"/>
    <w:pPr>
      <w:keepNext/>
      <w:outlineLvl w:val="1"/>
    </w:pPr>
    <w:rPr>
      <w:rFonts w:ascii="Garamond" w:hAnsi="Garamond"/>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ntrollkstchenliste">
    <w:name w:val="Kontrollkästchenliste"/>
    <w:basedOn w:val="Standard"/>
    <w:rsid w:val="00B91ED9"/>
    <w:pPr>
      <w:spacing w:before="360" w:after="360"/>
    </w:pPr>
    <w:rPr>
      <w:sz w:val="20"/>
      <w:szCs w:val="20"/>
    </w:rPr>
  </w:style>
  <w:style w:type="paragraph" w:styleId="Kopfzeile">
    <w:name w:val="header"/>
    <w:basedOn w:val="Standard"/>
    <w:rsid w:val="00B91ED9"/>
    <w:pPr>
      <w:tabs>
        <w:tab w:val="center" w:pos="4536"/>
        <w:tab w:val="right" w:pos="9072"/>
      </w:tabs>
    </w:pPr>
  </w:style>
  <w:style w:type="paragraph" w:styleId="Fuzeile">
    <w:name w:val="footer"/>
    <w:basedOn w:val="Standard"/>
    <w:rsid w:val="00B91ED9"/>
    <w:pPr>
      <w:tabs>
        <w:tab w:val="center" w:pos="4536"/>
        <w:tab w:val="right" w:pos="9072"/>
      </w:tabs>
    </w:pPr>
  </w:style>
  <w:style w:type="paragraph" w:styleId="Sprechblasentext">
    <w:name w:val="Balloon Text"/>
    <w:basedOn w:val="Standard"/>
    <w:link w:val="SprechblasentextZchn"/>
    <w:rsid w:val="004532ED"/>
    <w:rPr>
      <w:rFonts w:ascii="Tahoma" w:hAnsi="Tahoma" w:cs="Tahoma"/>
      <w:sz w:val="16"/>
      <w:szCs w:val="16"/>
    </w:rPr>
  </w:style>
  <w:style w:type="character" w:customStyle="1" w:styleId="SprechblasentextZchn">
    <w:name w:val="Sprechblasentext Zchn"/>
    <w:link w:val="Sprechblasentext"/>
    <w:rsid w:val="004532ED"/>
    <w:rPr>
      <w:rFonts w:ascii="Tahoma" w:hAnsi="Tahoma" w:cs="Tahoma"/>
      <w:sz w:val="16"/>
      <w:szCs w:val="16"/>
      <w:lang w:val="de-DE" w:eastAsia="de-DE"/>
    </w:rPr>
  </w:style>
  <w:style w:type="paragraph" w:styleId="Listenabsatz">
    <w:name w:val="List Paragraph"/>
    <w:basedOn w:val="Standard"/>
    <w:uiPriority w:val="34"/>
    <w:qFormat/>
    <w:rsid w:val="00C441EA"/>
    <w:pPr>
      <w:ind w:left="720"/>
      <w:contextualSpacing/>
    </w:pPr>
  </w:style>
  <w:style w:type="character" w:styleId="Hyperlink">
    <w:name w:val="Hyperlink"/>
    <w:basedOn w:val="Absatz-Standardschriftart"/>
    <w:uiPriority w:val="99"/>
    <w:unhideWhenUsed/>
    <w:rsid w:val="00C441EA"/>
    <w:rPr>
      <w:color w:val="0000FF" w:themeColor="hyperlink"/>
      <w:u w:val="single"/>
    </w:rPr>
  </w:style>
  <w:style w:type="table" w:styleId="Tabellenraster">
    <w:name w:val="Table Grid"/>
    <w:basedOn w:val="NormaleTabelle"/>
    <w:uiPriority w:val="39"/>
    <w:rsid w:val="00BD479A"/>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libre">
    <w:name w:val="Format libre"/>
    <w:rsid w:val="00BD479A"/>
    <w:rPr>
      <w:rFonts w:ascii="Lucida Grande" w:eastAsia="ヒラギノ角ゴ Pro W3" w:hAnsi="Lucida Grande"/>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479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G:\QMS\Vorlagen%202016\Briefschaften%20Wordvorlagen\Briefvorlagen%20Logo\Bf_Logo%20Deutsch%20links.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Bf_Logo Deutsch links.dotx</Template>
  <TotalTime>0</TotalTime>
  <Pages>1</Pages>
  <Words>290</Words>
  <Characters>1754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[Hier klicken und Adresse eingeben]</vt:lpstr>
    </vt:vector>
  </TitlesOfParts>
  <Company>Waldwirtschaft Schweiz</Company>
  <LinksUpToDate>false</LinksUpToDate>
  <CharactersWithSpaces>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[Hier klicken und Adresse eingeben]</dc:title>
  <dc:creator>Rahel Plüss</dc:creator>
  <cp:lastModifiedBy>Rahel Plüss</cp:lastModifiedBy>
  <cp:revision>4</cp:revision>
  <cp:lastPrinted>2016-01-20T09:35:00Z</cp:lastPrinted>
  <dcterms:created xsi:type="dcterms:W3CDTF">2019-02-18T14:30:00Z</dcterms:created>
  <dcterms:modified xsi:type="dcterms:W3CDTF">2019-02-18T14:32:00Z</dcterms:modified>
</cp:coreProperties>
</file>